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E8F" w:rsidRPr="00AC0E8F" w:rsidRDefault="00AC0E8F" w:rsidP="00AC0E8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 xml:space="preserve">Všeobecné podmienky a pravidlá vernostného programu Koral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Card</w:t>
      </w:r>
      <w:proofErr w:type="spellEnd"/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1. Úvodné ustanovenia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Vážení hostia,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radi by sme Vás privítali vo vernostnom programe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Koral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len „Koral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“), prostredníctvom ktorého odmeňujeme našich stálych zákazníkov za opakované návštevy prevádzok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Safari Park,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Restaurant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Café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Bowling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 Laser Game v ZOC Koral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Tieto všeobecné podmienky upravujú právne vzťahy medzi spoločnosťou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OPP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Development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s.r.o.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so sídlom Strojnícka 15, 080 01 Prešov, IČO: 36 471 488 (ďalej len „prevádzkovateľ“) a držiteľom karty 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(ďalej len „držiteľ karty“).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2. Charakter a použitie karty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slúži na evidenciu útrat a poskytovanie zliav v zapojených prevádzkach ZOC Koral.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Zľava môže byť uplatnená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výlučne po predložení platnej karty pred platením účtu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 Bez predloženej karty nie je možné zľavu poskytnúť.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Karta je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neprenosná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môže ju využívať iba osoba, ktorej bola vydaná.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3. Úrovne vernostnej karty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Vernostný program 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má tri úrovne:</w:t>
      </w:r>
    </w:p>
    <w:p w:rsidR="00AC0E8F" w:rsidRPr="00AC0E8F" w:rsidRDefault="00AC0E8F" w:rsidP="00AC0E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Zelená karta (základná)</w:t>
      </w:r>
    </w:p>
    <w:p w:rsidR="00AC0E8F" w:rsidRPr="00AC0E8F" w:rsidRDefault="00AC0E8F" w:rsidP="00AC0E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Strieborná karta</w:t>
      </w:r>
    </w:p>
    <w:p w:rsidR="00AC0E8F" w:rsidRPr="00AC0E8F" w:rsidRDefault="00AC0E8F" w:rsidP="00AC0E8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Zlatá karta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Prechod na vyššiu úroveň prebieha automaticky po splnení stanovených podmienok. Po dosiahnutí vyššej úrovne bude držiteľovi bezplatne vystavená nová karta.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4. Zelená Koral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 (základná)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01.12.2025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platia pre zelenú kartu nasledovné podmienky: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Zelená karta je vydaná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online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 vyplnení registračného formulára.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Nárok na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5 % zľavu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vzniká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až po dosiahnutí celkovej útraty 500 €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Podmienkou započítania útrat je, aby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aktivácia karty prebehla do 10 dní od registrácie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Aktivácia karty prebieha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automaticky pri prvej útrate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Zľavu je možné uplatniť v prevádzkach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Restaurant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Café</w:t>
      </w:r>
      <w:proofErr w:type="spellEnd"/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Safari Park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ZOC Koral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Zo zľavy sú vylúčené cigarety a tabakové výrobky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, obaly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5. Strieborná Koral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Card</w:t>
      </w:r>
      <w:proofErr w:type="spellEnd"/>
    </w:p>
    <w:p w:rsidR="00AC0E8F" w:rsidRPr="00AC0E8F" w:rsidRDefault="00AC0E8F" w:rsidP="00AC0E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Nárok na striebornú kartu vzniká po dosiahnutí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celkovej útraty 1 300 €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prevádzkach Safari Park,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Restaurant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Café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Bowling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Laser Game.</w:t>
      </w:r>
    </w:p>
    <w:p w:rsidR="00AC0E8F" w:rsidRPr="00AC0E8F" w:rsidRDefault="00AC0E8F" w:rsidP="00AC0E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Strieborná karta oprávňuje držiteľa na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10 % zľavu z celkového účtu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Zľavu je možné uplatniť vo všetkých zapojených prevádzkach ZOC Koral.</w:t>
      </w:r>
    </w:p>
    <w:p w:rsidR="00AC0E8F" w:rsidRPr="00AC0E8F" w:rsidRDefault="00AC0E8F" w:rsidP="00AC0E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Zo zľavy sú vylúč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ené cigarety a tabakové výrobky, obaly.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 xml:space="preserve">6. Zlatá Koral </w:t>
      </w:r>
      <w:proofErr w:type="spellStart"/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Card</w:t>
      </w:r>
      <w:proofErr w:type="spellEnd"/>
    </w:p>
    <w:p w:rsidR="00AC0E8F" w:rsidRPr="00AC0E8F" w:rsidRDefault="00AC0E8F" w:rsidP="00AC0E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Nárok na zlatú kartu vzniká po dosiahnutí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celkovej útraty 2 200 €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zapojených prevádzkach.</w:t>
      </w:r>
    </w:p>
    <w:p w:rsidR="00AC0E8F" w:rsidRPr="00AC0E8F" w:rsidRDefault="00AC0E8F" w:rsidP="00AC0E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Zlatá karta oprávňuje držiteľa na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15 % zľavu z celkového účtu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Zľavu je možné uplatniť vo všetkých zapojených prevádzkach ZOC Koral.</w:t>
      </w:r>
    </w:p>
    <w:p w:rsidR="00AC0E8F" w:rsidRPr="00AC0E8F" w:rsidRDefault="00AC0E8F" w:rsidP="00AC0E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Zo zľavy sú vylúč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ené cigarety a tabakové výrobky, obaly.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0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7. Podm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ienka minimálnej aktivity</w:t>
      </w:r>
    </w:p>
    <w:p w:rsidR="00AC0E8F" w:rsidRPr="00AC0E8F" w:rsidRDefault="00AC0E8F" w:rsidP="00AC0E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Pre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všetky typy kariet (zelená, strieborná, zlatá)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platí podmienka minimálnej aktivity.</w:t>
      </w:r>
    </w:p>
    <w:p w:rsidR="00AC0E8F" w:rsidRPr="00AC0E8F" w:rsidRDefault="00AC0E8F" w:rsidP="00AC0E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Držiteľ karty musí dosiahnuť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minimálnu útratu 30 € za každý kalendárny polrok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AC0E8F" w:rsidP="00AC0E8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prípade, že táto podmienka nebude splnená,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platnosť karty zaniká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1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8. Ostatné podmienky</w:t>
      </w:r>
    </w:p>
    <w:p w:rsidR="00AC0E8F" w:rsidRPr="00AC0E8F" w:rsidRDefault="00AC0E8F" w:rsidP="00AC0E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Členstvo v programe 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bezplatné a určené osobám starším ako 18 rokov.</w:t>
      </w:r>
    </w:p>
    <w:p w:rsidR="00AC0E8F" w:rsidRPr="00AC0E8F" w:rsidRDefault="00AC0E8F" w:rsidP="00AC0E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V prípade straty alebo poškodenia karty bude karta deaktivovaná a vystavená nová.</w:t>
      </w:r>
    </w:p>
    <w:p w:rsidR="00AC0E8F" w:rsidRPr="00AC0E8F" w:rsidRDefault="00AC0E8F" w:rsidP="00AC0E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Držiteľ karty môže svoje členstvo kedykoľvek ukončiť.</w:t>
      </w:r>
    </w:p>
    <w:p w:rsidR="00DF59C9" w:rsidRDefault="00AC0E8F" w:rsidP="00AC0E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Prevádzkovateľ si vyhradzuje právo kartu deaktivovať v prípade zneužívania programu alebo porušenia pravidiel.</w:t>
      </w:r>
    </w:p>
    <w:p w:rsidR="00AC0E8F" w:rsidRPr="00AC0E8F" w:rsidRDefault="00DF59C9" w:rsidP="00AC0E8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F59C9">
        <w:rPr>
          <w:rFonts w:ascii="Times" w:hAnsi="Times" w:cs="Arial"/>
          <w:color w:val="222222"/>
          <w:shd w:val="clear" w:color="auto" w:fill="FFFFFF"/>
        </w:rPr>
        <w:t>Spoločnosť OPP - DEVELOPMENT s.r.o.  štandardne nezasiela písomné</w:t>
      </w:r>
      <w:r w:rsidRPr="00DF59C9">
        <w:rPr>
          <w:rFonts w:ascii="Times" w:hAnsi="Times" w:cs="Arial"/>
          <w:color w:val="222222"/>
        </w:rPr>
        <w:br/>
      </w:r>
      <w:r w:rsidRPr="00DF59C9">
        <w:rPr>
          <w:rFonts w:ascii="Times" w:hAnsi="Times" w:cs="Arial"/>
          <w:color w:val="222222"/>
          <w:shd w:val="clear" w:color="auto" w:fill="FFFFFF"/>
        </w:rPr>
        <w:t>potvrdenie o ukončení alebo vyradení z vernostného programu. Na</w:t>
      </w:r>
      <w:r w:rsidRPr="00DF59C9">
        <w:rPr>
          <w:rFonts w:ascii="Times" w:hAnsi="Times" w:cs="Arial"/>
          <w:color w:val="222222"/>
        </w:rPr>
        <w:br/>
      </w:r>
      <w:r w:rsidRPr="00DF59C9">
        <w:rPr>
          <w:rFonts w:ascii="Times" w:hAnsi="Times" w:cs="Arial"/>
          <w:color w:val="222222"/>
          <w:shd w:val="clear" w:color="auto" w:fill="FFFFFF"/>
        </w:rPr>
        <w:t>požiadanie zákazníka bude potvrdenie o ukončení účasti v programe</w:t>
      </w:r>
      <w:r w:rsidRPr="00DF59C9">
        <w:rPr>
          <w:rFonts w:ascii="Times" w:hAnsi="Times" w:cs="Arial"/>
          <w:color w:val="222222"/>
        </w:rPr>
        <w:br/>
      </w:r>
      <w:r w:rsidRPr="00DF59C9">
        <w:rPr>
          <w:rFonts w:ascii="Times" w:hAnsi="Times" w:cs="Arial"/>
          <w:color w:val="222222"/>
          <w:shd w:val="clear" w:color="auto" w:fill="FFFFFF"/>
        </w:rPr>
        <w:t>zaslané elektronicky na jeho e-mailovú adresu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Pr="00DF59C9">
        <w:rPr>
          <w:rFonts w:ascii="Times" w:hAnsi="Times" w:cs="Arial"/>
          <w:color w:val="222222"/>
          <w:shd w:val="clear" w:color="auto" w:fill="FFFFFF"/>
        </w:rPr>
        <w:t>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2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>9. Ochrana osobných údajov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Spracovanie osobných údajov prebieha v súlade s platnými právnymi predpismi GDPR a zákonom č. 18/2018 Z. z. o ochrane osobných údajov. Údaje sú spracovávané výlučne na účely prevádzkovania vernostného programu Koral </w:t>
      </w:r>
      <w:proofErr w:type="spellStart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Card</w:t>
      </w:r>
      <w:proofErr w:type="spellEnd"/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, poskytovania zliav, marketingovej komunikácie (na základe súhlasu) a zlepšovania služieb.</w:t>
      </w:r>
    </w:p>
    <w:p w:rsidR="00AC0E8F" w:rsidRPr="00AC0E8F" w:rsidRDefault="00911881" w:rsidP="00AC0E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911881">
        <w:rPr>
          <w:rFonts w:ascii="Times New Roman" w:eastAsia="Times New Roman" w:hAnsi="Times New Roman" w:cs="Times New Roman"/>
          <w:sz w:val="24"/>
          <w:szCs w:val="24"/>
          <w:lang w:eastAsia="sk-SK"/>
        </w:rPr>
        <w:pict>
          <v:rect id="_x0000_i1033" style="width:0;height:1.5pt" o:hralign="center" o:hrstd="t" o:hr="t" fillcolor="#a0a0a0" stroked="f"/>
        </w:pict>
      </w:r>
    </w:p>
    <w:p w:rsidR="00AC0E8F" w:rsidRPr="00AC0E8F" w:rsidRDefault="00AC0E8F" w:rsidP="00AC0E8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AC0E8F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10. Záverečné ustanovenia</w:t>
      </w:r>
    </w:p>
    <w:p w:rsidR="00AC0E8F" w:rsidRPr="00AC0E8F" w:rsidRDefault="00AC0E8F" w:rsidP="00AC0E8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Tieto všeobecné podmienky nadobúdajú účinnosť dňa </w:t>
      </w:r>
      <w:r w:rsidRPr="00AC0E8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01.12.2025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AC0E8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Prevádzkovateľ si vyhradzuje právo tieto podmienky meniť alebo dopĺňať.</w:t>
      </w:r>
    </w:p>
    <w:p w:rsidR="003E7A86" w:rsidRDefault="003E7A86"/>
    <w:sectPr w:rsidR="003E7A86" w:rsidSect="003E7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3803F3"/>
    <w:multiLevelType w:val="multilevel"/>
    <w:tmpl w:val="613E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CA0D1A"/>
    <w:multiLevelType w:val="multilevel"/>
    <w:tmpl w:val="C6949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6B1CDB"/>
    <w:multiLevelType w:val="multilevel"/>
    <w:tmpl w:val="8C06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983444"/>
    <w:multiLevelType w:val="multilevel"/>
    <w:tmpl w:val="C088C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FF1E80"/>
    <w:multiLevelType w:val="multilevel"/>
    <w:tmpl w:val="9A5C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02312"/>
    <w:multiLevelType w:val="multilevel"/>
    <w:tmpl w:val="612A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0E8F"/>
    <w:rsid w:val="003E7A86"/>
    <w:rsid w:val="00911881"/>
    <w:rsid w:val="00937E2D"/>
    <w:rsid w:val="00AC0E8F"/>
    <w:rsid w:val="00DF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7A86"/>
  </w:style>
  <w:style w:type="paragraph" w:styleId="Nadpis2">
    <w:name w:val="heading 2"/>
    <w:basedOn w:val="Normln"/>
    <w:link w:val="Nadpis2Char"/>
    <w:uiPriority w:val="9"/>
    <w:qFormat/>
    <w:rsid w:val="00AC0E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"/>
    <w:link w:val="Nadpis3Char"/>
    <w:uiPriority w:val="9"/>
    <w:qFormat/>
    <w:rsid w:val="00AC0E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C0E8F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AC0E8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web">
    <w:name w:val="Normal (Web)"/>
    <w:basedOn w:val="Normln"/>
    <w:uiPriority w:val="99"/>
    <w:semiHidden/>
    <w:unhideWhenUsed/>
    <w:rsid w:val="00AC0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Standardnpsmoodstavce"/>
    <w:uiPriority w:val="22"/>
    <w:qFormat/>
    <w:rsid w:val="00AC0E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peter.dillhoff</cp:lastModifiedBy>
  <cp:revision>2</cp:revision>
  <dcterms:created xsi:type="dcterms:W3CDTF">2026-10-06T11:08:00Z</dcterms:created>
  <dcterms:modified xsi:type="dcterms:W3CDTF">2026-10-06T11:08:00Z</dcterms:modified>
</cp:coreProperties>
</file>